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D93EB" w14:textId="77777777" w:rsidR="00371E96" w:rsidRDefault="007B3CB0">
      <w:r>
        <w:rPr>
          <w:noProof/>
        </w:rPr>
        <mc:AlternateContent>
          <mc:Choice Requires="wps">
            <w:drawing>
              <wp:anchor distT="0" distB="0" distL="114300" distR="114300" simplePos="0" relativeHeight="251659264" behindDoc="0" locked="0" layoutInCell="1" allowOverlap="1" wp14:anchorId="7193B7D1" wp14:editId="4AFFCE67">
                <wp:simplePos x="0" y="0"/>
                <wp:positionH relativeFrom="column">
                  <wp:posOffset>1352550</wp:posOffset>
                </wp:positionH>
                <wp:positionV relativeFrom="paragraph">
                  <wp:posOffset>-18415</wp:posOffset>
                </wp:positionV>
                <wp:extent cx="5124450" cy="13855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385570"/>
                        </a:xfrm>
                        <a:prstGeom prst="rect">
                          <a:avLst/>
                        </a:prstGeom>
                        <a:solidFill>
                          <a:srgbClr val="FFFFFF"/>
                        </a:solidFill>
                        <a:ln w="9525">
                          <a:noFill/>
                          <a:miter lim="800000"/>
                          <a:headEnd/>
                          <a:tailEnd/>
                        </a:ln>
                      </wps:spPr>
                      <wps:txbx>
                        <w:txbxContent>
                          <w:p w14:paraId="066F2BB8" w14:textId="77777777" w:rsidR="007B3CB0" w:rsidRPr="00EB5EAC" w:rsidRDefault="007B3CB0" w:rsidP="007B3CB0">
                            <w:pPr>
                              <w:jc w:val="center"/>
                              <w:rPr>
                                <w:rFonts w:ascii="Arial" w:hAnsi="Arial" w:cs="Arial"/>
                                <w:sz w:val="32"/>
                                <w:szCs w:val="28"/>
                              </w:rPr>
                            </w:pPr>
                            <w:r w:rsidRPr="00EB5EAC">
                              <w:rPr>
                                <w:rFonts w:ascii="Arial" w:hAnsi="Arial" w:cs="Arial"/>
                                <w:sz w:val="32"/>
                                <w:szCs w:val="28"/>
                              </w:rPr>
                              <w:t>Old Stratford Primary School</w:t>
                            </w:r>
                          </w:p>
                          <w:p w14:paraId="71ECE4B8" w14:textId="77777777" w:rsidR="007B3CB0" w:rsidRDefault="007B3CB0" w:rsidP="007B3CB0">
                            <w:pPr>
                              <w:jc w:val="center"/>
                              <w:rPr>
                                <w:rFonts w:ascii="Arial" w:hAnsi="Arial" w:cs="Arial"/>
                                <w:szCs w:val="28"/>
                              </w:rPr>
                            </w:pPr>
                            <w:r w:rsidRPr="00EB5EAC">
                              <w:rPr>
                                <w:rFonts w:ascii="Arial" w:hAnsi="Arial" w:cs="Arial"/>
                                <w:szCs w:val="28"/>
                              </w:rPr>
                              <w:t>Willow Grove,</w:t>
                            </w:r>
                            <w:r>
                              <w:rPr>
                                <w:rFonts w:ascii="Arial" w:hAnsi="Arial" w:cs="Arial"/>
                                <w:szCs w:val="28"/>
                              </w:rPr>
                              <w:t xml:space="preserve"> Old Stratford, Milton Keynes,</w:t>
                            </w:r>
                            <w:r w:rsidRPr="00EB5EAC">
                              <w:rPr>
                                <w:rFonts w:ascii="Arial" w:hAnsi="Arial" w:cs="Arial"/>
                                <w:szCs w:val="28"/>
                              </w:rPr>
                              <w:t xml:space="preserve"> MK19 6AZ</w:t>
                            </w:r>
                          </w:p>
                          <w:p w14:paraId="280F4D7F" w14:textId="77777777" w:rsidR="007B3CB0" w:rsidRDefault="007B3CB0" w:rsidP="007B3CB0">
                            <w:pPr>
                              <w:jc w:val="center"/>
                              <w:rPr>
                                <w:rFonts w:ascii="Arial" w:hAnsi="Arial" w:cs="Arial"/>
                                <w:szCs w:val="28"/>
                              </w:rPr>
                            </w:pPr>
                            <w:r>
                              <w:rPr>
                                <w:rFonts w:ascii="Arial" w:hAnsi="Arial" w:cs="Arial"/>
                                <w:szCs w:val="28"/>
                              </w:rPr>
                              <w:t>Tel: 01908 267700</w:t>
                            </w:r>
                          </w:p>
                          <w:p w14:paraId="6E1CD547" w14:textId="77777777" w:rsidR="007B3CB0" w:rsidRDefault="007B3CB0" w:rsidP="007B3CB0">
                            <w:pPr>
                              <w:jc w:val="center"/>
                              <w:rPr>
                                <w:rFonts w:ascii="Arial" w:hAnsi="Arial" w:cs="Arial"/>
                                <w:szCs w:val="28"/>
                              </w:rPr>
                            </w:pPr>
                            <w:r>
                              <w:rPr>
                                <w:rFonts w:ascii="Arial" w:hAnsi="Arial" w:cs="Arial"/>
                                <w:szCs w:val="28"/>
                              </w:rPr>
                              <w:t>Email: head@oldstratford.northants-ecl.gov.uk</w:t>
                            </w:r>
                          </w:p>
                          <w:p w14:paraId="632F0452" w14:textId="77777777" w:rsidR="007B3CB0" w:rsidRDefault="007B3CB0" w:rsidP="007B3CB0">
                            <w:pPr>
                              <w:jc w:val="center"/>
                              <w:rPr>
                                <w:rFonts w:ascii="Arial" w:hAnsi="Arial" w:cs="Arial"/>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93B7D1" id="_x0000_t202" coordsize="21600,21600" o:spt="202" path="m,l,21600r21600,l21600,xe">
                <v:stroke joinstyle="miter"/>
                <v:path gradientshapeok="t" o:connecttype="rect"/>
              </v:shapetype>
              <v:shape id="Text Box 2" o:spid="_x0000_s1026" type="#_x0000_t202" style="position:absolute;margin-left:106.5pt;margin-top:-1.45pt;width:403.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SIgIAAB4EAAAOAAAAZHJzL2Uyb0RvYy54bWysU21v2yAQ/j5p/wHxfbHjxmtqxam6dJkm&#10;dS9Sux+AMY7RgGNAYme/fgdO06j7No0PiOOOh7vnnlvdjlqRg3BegqnpfJZTIgyHVppdTX88bd8t&#10;KfGBmZYpMKKmR+Hp7frtm9VgK1FAD6oVjiCI8dVga9qHYKss87wXmvkZWGHQ2YHTLKDpdlnr2IDo&#10;WmVFnr/PBnCtdcCF93h7PznpOuF3neDhW9d5EYiqKeYW0u7S3sQ9W69YtXPM9pKf0mD/kIVm0uCn&#10;Z6h7FhjZO/kXlJbcgYcuzDjoDLpOcpFqwGrm+atqHntmRaoFyfH2TJP/f7D86+G7I7Kt6VV+TYlh&#10;Gpv0JMZAPsBIisjPYH2FYY8WA8OI19jnVKu3D8B/emJg0zOzE3fOwdAL1mJ+8/gyu3g64fgI0gxf&#10;oMVv2D5AAho7pyN5SAdBdOzT8dybmArHy3JeLBYlujj65lfLsrxO3ctY9fzcOh8+CdAkHmrqsPkJ&#10;nh0efIjpsOo5JP7mQcl2K5VKhts1G+XIgaFQtmmlCl6FKUOGmt6URZmQDcT3SUNaBhSykrqmyzyu&#10;SVqRjo+mTSGBSTWdMRNlTvxESiZywtiMGBhJa6A9IlMOJsHigOGhB/ebkgHFWlP/a8+coER9Nsj2&#10;zXyxiOpOxqK8LtBwl57m0sMMR6iaBkqm4yakiYg8GLjDrnQy8fWSySlXFGGi8TQwUeWXdop6Gev1&#10;HwAAAP//AwBQSwMEFAAGAAgAAAAhAHkjSHzeAAAACwEAAA8AAABkcnMvZG93bnJldi54bWxMj81u&#10;wjAQhO+V+g7WVuqlAodQoKRxUFuJiis/D7CJlyRqvI5iQ8Lb1znBcTSjmW/SzWAacaXO1ZYVzKYR&#10;COLC6ppLBafjdvIBwnlkjY1lUnAjB5vs+SnFRNue93Q9+FKEEnYJKqi8bxMpXVGRQTe1LXHwzrYz&#10;6IPsSqk77EO5aWQcRUtpsOawUGFLPxUVf4eLUXDe9W+LdZ//+tNq/778xnqV25tSry/D1ycIT4O/&#10;h2HED+iQBabcXlg70SiIZ/PwxSuYxGsQYyAKgyDy0VrMQWapfPyQ/QMAAP//AwBQSwECLQAUAAYA&#10;CAAAACEAtoM4kv4AAADhAQAAEwAAAAAAAAAAAAAAAAAAAAAAW0NvbnRlbnRfVHlwZXNdLnhtbFBL&#10;AQItABQABgAIAAAAIQA4/SH/1gAAAJQBAAALAAAAAAAAAAAAAAAAAC8BAABfcmVscy8ucmVsc1BL&#10;AQItABQABgAIAAAAIQA+3bDSIgIAAB4EAAAOAAAAAAAAAAAAAAAAAC4CAABkcnMvZTJvRG9jLnht&#10;bFBLAQItABQABgAIAAAAIQB5I0h83gAAAAsBAAAPAAAAAAAAAAAAAAAAAHwEAABkcnMvZG93bnJl&#10;di54bWxQSwUGAAAAAAQABADzAAAAhwUAAAAA&#10;" stroked="f">
                <v:textbox>
                  <w:txbxContent>
                    <w:p w14:paraId="066F2BB8" w14:textId="77777777" w:rsidR="007B3CB0" w:rsidRPr="00EB5EAC" w:rsidRDefault="007B3CB0" w:rsidP="007B3CB0">
                      <w:pPr>
                        <w:jc w:val="center"/>
                        <w:rPr>
                          <w:rFonts w:ascii="Arial" w:hAnsi="Arial" w:cs="Arial"/>
                          <w:sz w:val="32"/>
                          <w:szCs w:val="28"/>
                        </w:rPr>
                      </w:pPr>
                      <w:r w:rsidRPr="00EB5EAC">
                        <w:rPr>
                          <w:rFonts w:ascii="Arial" w:hAnsi="Arial" w:cs="Arial"/>
                          <w:sz w:val="32"/>
                          <w:szCs w:val="28"/>
                        </w:rPr>
                        <w:t>Old Stratford Primary School</w:t>
                      </w:r>
                    </w:p>
                    <w:p w14:paraId="71ECE4B8" w14:textId="77777777" w:rsidR="007B3CB0" w:rsidRDefault="007B3CB0" w:rsidP="007B3CB0">
                      <w:pPr>
                        <w:jc w:val="center"/>
                        <w:rPr>
                          <w:rFonts w:ascii="Arial" w:hAnsi="Arial" w:cs="Arial"/>
                          <w:szCs w:val="28"/>
                        </w:rPr>
                      </w:pPr>
                      <w:r w:rsidRPr="00EB5EAC">
                        <w:rPr>
                          <w:rFonts w:ascii="Arial" w:hAnsi="Arial" w:cs="Arial"/>
                          <w:szCs w:val="28"/>
                        </w:rPr>
                        <w:t>Willow Grove,</w:t>
                      </w:r>
                      <w:r>
                        <w:rPr>
                          <w:rFonts w:ascii="Arial" w:hAnsi="Arial" w:cs="Arial"/>
                          <w:szCs w:val="28"/>
                        </w:rPr>
                        <w:t xml:space="preserve"> Old Stratford, Milton Keynes,</w:t>
                      </w:r>
                      <w:r w:rsidRPr="00EB5EAC">
                        <w:rPr>
                          <w:rFonts w:ascii="Arial" w:hAnsi="Arial" w:cs="Arial"/>
                          <w:szCs w:val="28"/>
                        </w:rPr>
                        <w:t xml:space="preserve"> MK19 6AZ</w:t>
                      </w:r>
                    </w:p>
                    <w:p w14:paraId="280F4D7F" w14:textId="77777777" w:rsidR="007B3CB0" w:rsidRDefault="007B3CB0" w:rsidP="007B3CB0">
                      <w:pPr>
                        <w:jc w:val="center"/>
                        <w:rPr>
                          <w:rFonts w:ascii="Arial" w:hAnsi="Arial" w:cs="Arial"/>
                          <w:szCs w:val="28"/>
                        </w:rPr>
                      </w:pPr>
                      <w:r>
                        <w:rPr>
                          <w:rFonts w:ascii="Arial" w:hAnsi="Arial" w:cs="Arial"/>
                          <w:szCs w:val="28"/>
                        </w:rPr>
                        <w:t>Tel: 01908 267700</w:t>
                      </w:r>
                    </w:p>
                    <w:p w14:paraId="6E1CD547" w14:textId="77777777" w:rsidR="007B3CB0" w:rsidRDefault="007B3CB0" w:rsidP="007B3CB0">
                      <w:pPr>
                        <w:jc w:val="center"/>
                        <w:rPr>
                          <w:rFonts w:ascii="Arial" w:hAnsi="Arial" w:cs="Arial"/>
                          <w:szCs w:val="28"/>
                        </w:rPr>
                      </w:pPr>
                      <w:r>
                        <w:rPr>
                          <w:rFonts w:ascii="Arial" w:hAnsi="Arial" w:cs="Arial"/>
                          <w:szCs w:val="28"/>
                        </w:rPr>
                        <w:t>Email: head@oldstratford.northants-ecl.gov.uk</w:t>
                      </w:r>
                    </w:p>
                    <w:p w14:paraId="632F0452" w14:textId="77777777" w:rsidR="007B3CB0" w:rsidRDefault="007B3CB0" w:rsidP="007B3CB0">
                      <w:pPr>
                        <w:jc w:val="center"/>
                        <w:rPr>
                          <w:rFonts w:ascii="Arial" w:hAnsi="Arial" w:cs="Arial"/>
                          <w:szCs w:val="28"/>
                        </w:rPr>
                      </w:pPr>
                    </w:p>
                  </w:txbxContent>
                </v:textbox>
              </v:shape>
            </w:pict>
          </mc:Fallback>
        </mc:AlternateContent>
      </w:r>
      <w:r>
        <w:rPr>
          <w:noProof/>
        </w:rPr>
        <w:drawing>
          <wp:inline distT="0" distB="0" distL="0" distR="0" wp14:anchorId="529E1A76" wp14:editId="166A00EE">
            <wp:extent cx="1307866" cy="1371046"/>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9438" t="21980" r="51810" b="24405"/>
                    <a:stretch/>
                  </pic:blipFill>
                  <pic:spPr bwMode="auto">
                    <a:xfrm>
                      <a:off x="0" y="0"/>
                      <a:ext cx="1314814" cy="1378330"/>
                    </a:xfrm>
                    <a:prstGeom prst="rect">
                      <a:avLst/>
                    </a:prstGeom>
                    <a:ln>
                      <a:noFill/>
                    </a:ln>
                    <a:extLst>
                      <a:ext uri="{53640926-AAD7-44D8-BBD7-CCE9431645EC}">
                        <a14:shadowObscured xmlns:a14="http://schemas.microsoft.com/office/drawing/2010/main"/>
                      </a:ext>
                    </a:extLst>
                  </pic:spPr>
                </pic:pic>
              </a:graphicData>
            </a:graphic>
          </wp:inline>
        </w:drawing>
      </w:r>
    </w:p>
    <w:p w14:paraId="47907727" w14:textId="490A33EE" w:rsidR="007B3CB0" w:rsidRDefault="007B3CB0"/>
    <w:p w14:paraId="0C37E717" w14:textId="77777777" w:rsidR="00EB7713" w:rsidRPr="002B4392" w:rsidRDefault="00D16932" w:rsidP="00EB7713">
      <w:pPr>
        <w:pStyle w:val="NoSpacing"/>
        <w:rPr>
          <w:rFonts w:ascii="Proxima Nova Rg" w:hAnsi="Proxima Nova Rg" w:cs="Arial"/>
          <w:color w:val="0D0D0D" w:themeColor="text1" w:themeTint="F2"/>
        </w:rPr>
      </w:pPr>
      <w:r>
        <w:rPr>
          <w:rFonts w:ascii="Proxima Nova Rg" w:hAnsi="Proxima Nova Rg" w:cs="Arial"/>
          <w:color w:val="0D0D0D" w:themeColor="text1" w:themeTint="F2"/>
        </w:rPr>
        <w:t>Dear All,</w:t>
      </w:r>
    </w:p>
    <w:p w14:paraId="57A9219D" w14:textId="77777777" w:rsidR="00EB7713" w:rsidRPr="002D4E8C" w:rsidRDefault="00EB7713" w:rsidP="00EB7713">
      <w:pPr>
        <w:pStyle w:val="NoSpacing"/>
        <w:rPr>
          <w:rFonts w:ascii="Proxima Nova Rg" w:hAnsi="Proxima Nova Rg" w:cs="Arial"/>
          <w:color w:val="0D0D0D" w:themeColor="text1" w:themeTint="F2"/>
        </w:rPr>
      </w:pPr>
    </w:p>
    <w:p w14:paraId="0E7B7016" w14:textId="77777777" w:rsidR="00424480" w:rsidRDefault="00424480" w:rsidP="002D4E8C">
      <w:pPr>
        <w:shd w:val="clear" w:color="auto" w:fill="FFFFFF"/>
        <w:rPr>
          <w:rFonts w:ascii="Proxima Nova Rg" w:hAnsi="Proxima Nova Rg" w:cs="Arial"/>
          <w:color w:val="0D0D0D" w:themeColor="text1" w:themeTint="F2"/>
          <w:sz w:val="22"/>
          <w:szCs w:val="22"/>
        </w:rPr>
      </w:pPr>
      <w:r>
        <w:rPr>
          <w:rFonts w:ascii="Proxima Nova Rg" w:hAnsi="Proxima Nova Rg" w:cs="Arial"/>
          <w:color w:val="0D0D0D" w:themeColor="text1" w:themeTint="F2"/>
          <w:sz w:val="22"/>
          <w:szCs w:val="22"/>
        </w:rPr>
        <w:t xml:space="preserve">As you know we have been following a process over the past year with the objective of Old Stratford joining the Grand Union Academy Trust led by Phil Webster. </w:t>
      </w:r>
      <w:r w:rsidR="00A44030">
        <w:rPr>
          <w:rFonts w:ascii="Proxima Nova Rg" w:hAnsi="Proxima Nova Rg" w:cs="Arial"/>
          <w:color w:val="0D0D0D" w:themeColor="text1" w:themeTint="F2"/>
          <w:sz w:val="22"/>
          <w:szCs w:val="22"/>
        </w:rPr>
        <w:t xml:space="preserve"> </w:t>
      </w:r>
      <w:r>
        <w:rPr>
          <w:rFonts w:ascii="Proxima Nova Rg" w:hAnsi="Proxima Nova Rg" w:cs="Arial"/>
          <w:color w:val="0D0D0D" w:themeColor="text1" w:themeTint="F2"/>
          <w:sz w:val="22"/>
          <w:szCs w:val="22"/>
        </w:rPr>
        <w:t>When I updated you last time we</w:t>
      </w:r>
      <w:r w:rsidR="00FE553A">
        <w:rPr>
          <w:rFonts w:ascii="Proxima Nova Rg" w:hAnsi="Proxima Nova Rg" w:cs="Arial"/>
          <w:color w:val="0D0D0D" w:themeColor="text1" w:themeTint="F2"/>
          <w:sz w:val="22"/>
          <w:szCs w:val="22"/>
        </w:rPr>
        <w:t xml:space="preserve"> had completed a consultation process with parents and staff</w:t>
      </w:r>
      <w:r>
        <w:rPr>
          <w:rFonts w:ascii="Proxima Nova Rg" w:hAnsi="Proxima Nova Rg" w:cs="Arial"/>
          <w:color w:val="0D0D0D" w:themeColor="text1" w:themeTint="F2"/>
          <w:sz w:val="22"/>
          <w:szCs w:val="22"/>
        </w:rPr>
        <w:t xml:space="preserve"> </w:t>
      </w:r>
      <w:r w:rsidR="00A44030">
        <w:rPr>
          <w:rFonts w:ascii="Proxima Nova Rg" w:hAnsi="Proxima Nova Rg" w:cs="Arial"/>
          <w:color w:val="0D0D0D" w:themeColor="text1" w:themeTint="F2"/>
          <w:sz w:val="22"/>
          <w:szCs w:val="22"/>
        </w:rPr>
        <w:t xml:space="preserve">and </w:t>
      </w:r>
      <w:r>
        <w:rPr>
          <w:rFonts w:ascii="Proxima Nova Rg" w:hAnsi="Proxima Nova Rg" w:cs="Arial"/>
          <w:color w:val="0D0D0D" w:themeColor="text1" w:themeTint="F2"/>
          <w:sz w:val="22"/>
          <w:szCs w:val="22"/>
        </w:rPr>
        <w:t>were about to do thr</w:t>
      </w:r>
      <w:r w:rsidR="00A44030">
        <w:rPr>
          <w:rFonts w:ascii="Proxima Nova Rg" w:hAnsi="Proxima Nova Rg" w:cs="Arial"/>
          <w:color w:val="0D0D0D" w:themeColor="text1" w:themeTint="F2"/>
          <w:sz w:val="22"/>
          <w:szCs w:val="22"/>
        </w:rPr>
        <w:t>ee things</w:t>
      </w:r>
      <w:r>
        <w:rPr>
          <w:rFonts w:ascii="Proxima Nova Rg" w:hAnsi="Proxima Nova Rg" w:cs="Arial"/>
          <w:color w:val="0D0D0D" w:themeColor="text1" w:themeTint="F2"/>
          <w:sz w:val="22"/>
          <w:szCs w:val="22"/>
        </w:rPr>
        <w:t>:</w:t>
      </w:r>
    </w:p>
    <w:p w14:paraId="3087AC9F" w14:textId="77777777" w:rsidR="00424480" w:rsidRDefault="00424480" w:rsidP="002D4E8C">
      <w:pPr>
        <w:shd w:val="clear" w:color="auto" w:fill="FFFFFF"/>
        <w:rPr>
          <w:rFonts w:ascii="Proxima Nova Rg" w:hAnsi="Proxima Nova Rg" w:cs="Arial"/>
          <w:color w:val="0D0D0D" w:themeColor="text1" w:themeTint="F2"/>
          <w:sz w:val="22"/>
          <w:szCs w:val="22"/>
        </w:rPr>
      </w:pPr>
    </w:p>
    <w:p w14:paraId="5FF6252E" w14:textId="77777777" w:rsidR="00424480" w:rsidRDefault="00424480" w:rsidP="00424480">
      <w:pPr>
        <w:pStyle w:val="ListParagraph"/>
        <w:numPr>
          <w:ilvl w:val="0"/>
          <w:numId w:val="2"/>
        </w:numPr>
        <w:shd w:val="clear" w:color="auto" w:fill="FFFFFF"/>
        <w:rPr>
          <w:rFonts w:ascii="Proxima Nova Rg" w:hAnsi="Proxima Nova Rg" w:cs="Arial"/>
          <w:color w:val="0D0D0D" w:themeColor="text1" w:themeTint="F2"/>
          <w:sz w:val="22"/>
          <w:szCs w:val="22"/>
        </w:rPr>
      </w:pPr>
      <w:r>
        <w:rPr>
          <w:rFonts w:ascii="Proxima Nova Rg" w:hAnsi="Proxima Nova Rg" w:cs="Arial"/>
          <w:color w:val="0D0D0D" w:themeColor="text1" w:themeTint="F2"/>
          <w:sz w:val="22"/>
          <w:szCs w:val="22"/>
        </w:rPr>
        <w:t xml:space="preserve">Make a formal application to become an academy </w:t>
      </w:r>
    </w:p>
    <w:p w14:paraId="00FD3240" w14:textId="77777777" w:rsidR="00424480" w:rsidRDefault="00424480" w:rsidP="00424480">
      <w:pPr>
        <w:pStyle w:val="ListParagraph"/>
        <w:numPr>
          <w:ilvl w:val="0"/>
          <w:numId w:val="2"/>
        </w:numPr>
        <w:shd w:val="clear" w:color="auto" w:fill="FFFFFF"/>
        <w:rPr>
          <w:rFonts w:ascii="Proxima Nova Rg" w:hAnsi="Proxima Nova Rg" w:cs="Arial"/>
          <w:color w:val="0D0D0D" w:themeColor="text1" w:themeTint="F2"/>
          <w:sz w:val="22"/>
          <w:szCs w:val="22"/>
        </w:rPr>
      </w:pPr>
      <w:r>
        <w:rPr>
          <w:rFonts w:ascii="Proxima Nova Rg" w:hAnsi="Proxima Nova Rg" w:cs="Arial"/>
          <w:color w:val="0D0D0D" w:themeColor="text1" w:themeTint="F2"/>
          <w:sz w:val="22"/>
          <w:szCs w:val="22"/>
        </w:rPr>
        <w:t>Conduct due diligence on Grand Union</w:t>
      </w:r>
      <w:r w:rsidRPr="00424480">
        <w:rPr>
          <w:rFonts w:ascii="Proxima Nova Rg" w:hAnsi="Proxima Nova Rg" w:cs="Arial"/>
          <w:color w:val="0D0D0D" w:themeColor="text1" w:themeTint="F2"/>
          <w:sz w:val="22"/>
          <w:szCs w:val="22"/>
        </w:rPr>
        <w:t xml:space="preserve"> </w:t>
      </w:r>
      <w:r>
        <w:rPr>
          <w:rFonts w:ascii="Proxima Nova Rg" w:hAnsi="Proxima Nova Rg" w:cs="Arial"/>
          <w:color w:val="0D0D0D" w:themeColor="text1" w:themeTint="F2"/>
          <w:sz w:val="22"/>
          <w:szCs w:val="22"/>
        </w:rPr>
        <w:t xml:space="preserve">particularly from a financial, governance and teaching perspective and of course </w:t>
      </w:r>
      <w:r w:rsidR="00FE553A">
        <w:rPr>
          <w:rFonts w:ascii="Proxima Nova Rg" w:hAnsi="Proxima Nova Rg" w:cs="Arial"/>
          <w:color w:val="0D0D0D" w:themeColor="text1" w:themeTint="F2"/>
          <w:sz w:val="22"/>
          <w:szCs w:val="22"/>
        </w:rPr>
        <w:t>for the trust to do the same on Old Stratford.</w:t>
      </w:r>
    </w:p>
    <w:p w14:paraId="0C7D813E" w14:textId="77777777" w:rsidR="00424480" w:rsidRDefault="00424480" w:rsidP="00424480">
      <w:pPr>
        <w:pStyle w:val="ListParagraph"/>
        <w:numPr>
          <w:ilvl w:val="0"/>
          <w:numId w:val="2"/>
        </w:numPr>
        <w:shd w:val="clear" w:color="auto" w:fill="FFFFFF"/>
        <w:rPr>
          <w:rFonts w:ascii="Proxima Nova Rg" w:hAnsi="Proxima Nova Rg" w:cs="Arial"/>
          <w:color w:val="0D0D0D" w:themeColor="text1" w:themeTint="F2"/>
          <w:sz w:val="22"/>
          <w:szCs w:val="22"/>
        </w:rPr>
      </w:pPr>
      <w:r>
        <w:rPr>
          <w:rFonts w:ascii="Proxima Nova Rg" w:hAnsi="Proxima Nova Rg" w:cs="Arial"/>
          <w:color w:val="0D0D0D" w:themeColor="text1" w:themeTint="F2"/>
          <w:sz w:val="22"/>
          <w:szCs w:val="22"/>
        </w:rPr>
        <w:t>Consult with the local education authority (LEA) to ensure they were informed and also to provide any input to the process from their perspective.</w:t>
      </w:r>
    </w:p>
    <w:p w14:paraId="6C37A427" w14:textId="77777777" w:rsidR="00424480" w:rsidRDefault="00424480" w:rsidP="00424480">
      <w:pPr>
        <w:shd w:val="clear" w:color="auto" w:fill="FFFFFF"/>
        <w:rPr>
          <w:rFonts w:ascii="Proxima Nova Rg" w:hAnsi="Proxima Nova Rg" w:cs="Arial"/>
          <w:color w:val="0D0D0D" w:themeColor="text1" w:themeTint="F2"/>
          <w:sz w:val="22"/>
          <w:szCs w:val="22"/>
        </w:rPr>
      </w:pPr>
      <w:bookmarkStart w:id="0" w:name="_GoBack"/>
      <w:bookmarkEnd w:id="0"/>
      <w:r>
        <w:rPr>
          <w:rFonts w:ascii="Proxima Nova Rg" w:hAnsi="Proxima Nova Rg" w:cs="Arial"/>
          <w:color w:val="0D0D0D" w:themeColor="text1" w:themeTint="F2"/>
          <w:sz w:val="22"/>
          <w:szCs w:val="22"/>
        </w:rPr>
        <w:t>I am pleased to confirm that due diligence has conc</w:t>
      </w:r>
      <w:r w:rsidR="00FE553A">
        <w:rPr>
          <w:rFonts w:ascii="Proxima Nova Rg" w:hAnsi="Proxima Nova Rg" w:cs="Arial"/>
          <w:color w:val="0D0D0D" w:themeColor="text1" w:themeTint="F2"/>
          <w:sz w:val="22"/>
          <w:szCs w:val="22"/>
        </w:rPr>
        <w:t>luded and that we had found no concerns</w:t>
      </w:r>
      <w:r>
        <w:rPr>
          <w:rFonts w:ascii="Proxima Nova Rg" w:hAnsi="Proxima Nova Rg" w:cs="Arial"/>
          <w:color w:val="0D0D0D" w:themeColor="text1" w:themeTint="F2"/>
          <w:sz w:val="22"/>
          <w:szCs w:val="22"/>
        </w:rPr>
        <w:t xml:space="preserve">, on the contrary the process has demonstrated more strongly the benefits for us of joining the trust.  </w:t>
      </w:r>
      <w:r w:rsidR="00FE553A">
        <w:rPr>
          <w:rFonts w:ascii="Proxima Nova Rg" w:hAnsi="Proxima Nova Rg" w:cs="Arial"/>
          <w:color w:val="0D0D0D" w:themeColor="text1" w:themeTint="F2"/>
          <w:sz w:val="22"/>
          <w:szCs w:val="22"/>
        </w:rPr>
        <w:t xml:space="preserve">We also consulted with the LEA </w:t>
      </w:r>
      <w:r>
        <w:rPr>
          <w:rFonts w:ascii="Proxima Nova Rg" w:hAnsi="Proxima Nova Rg" w:cs="Arial"/>
          <w:color w:val="0D0D0D" w:themeColor="text1" w:themeTint="F2"/>
          <w:sz w:val="22"/>
          <w:szCs w:val="22"/>
        </w:rPr>
        <w:t>financial lead</w:t>
      </w:r>
      <w:r w:rsidR="004B58EE">
        <w:rPr>
          <w:rFonts w:ascii="Proxima Nova Rg" w:hAnsi="Proxima Nova Rg" w:cs="Arial"/>
          <w:color w:val="0D0D0D" w:themeColor="text1" w:themeTint="F2"/>
          <w:sz w:val="22"/>
          <w:szCs w:val="22"/>
        </w:rPr>
        <w:t>,</w:t>
      </w:r>
      <w:r>
        <w:rPr>
          <w:rFonts w:ascii="Proxima Nova Rg" w:hAnsi="Proxima Nova Rg" w:cs="Arial"/>
          <w:color w:val="0D0D0D" w:themeColor="text1" w:themeTint="F2"/>
          <w:sz w:val="22"/>
          <w:szCs w:val="22"/>
        </w:rPr>
        <w:t xml:space="preserve"> </w:t>
      </w:r>
      <w:r w:rsidR="00FE553A">
        <w:rPr>
          <w:rFonts w:ascii="Proxima Nova Rg" w:hAnsi="Proxima Nova Rg" w:cs="Arial"/>
          <w:color w:val="0D0D0D" w:themeColor="text1" w:themeTint="F2"/>
          <w:sz w:val="22"/>
          <w:szCs w:val="22"/>
        </w:rPr>
        <w:t xml:space="preserve">Kathryn Walker, </w:t>
      </w:r>
      <w:r>
        <w:rPr>
          <w:rFonts w:ascii="Proxima Nova Rg" w:hAnsi="Proxima Nova Rg" w:cs="Arial"/>
          <w:color w:val="0D0D0D" w:themeColor="text1" w:themeTint="F2"/>
          <w:sz w:val="22"/>
          <w:szCs w:val="22"/>
        </w:rPr>
        <w:t>who Karen and I invited</w:t>
      </w:r>
      <w:r w:rsidR="004B58EE">
        <w:rPr>
          <w:rFonts w:ascii="Proxima Nova Rg" w:hAnsi="Proxima Nova Rg" w:cs="Arial"/>
          <w:color w:val="0D0D0D" w:themeColor="text1" w:themeTint="F2"/>
          <w:sz w:val="22"/>
          <w:szCs w:val="22"/>
        </w:rPr>
        <w:t xml:space="preserve"> to school</w:t>
      </w:r>
      <w:r>
        <w:rPr>
          <w:rFonts w:ascii="Proxima Nova Rg" w:hAnsi="Proxima Nova Rg" w:cs="Arial"/>
          <w:color w:val="0D0D0D" w:themeColor="text1" w:themeTint="F2"/>
          <w:sz w:val="22"/>
          <w:szCs w:val="22"/>
        </w:rPr>
        <w:t xml:space="preserve"> </w:t>
      </w:r>
      <w:r w:rsidR="00FE553A">
        <w:rPr>
          <w:rFonts w:ascii="Proxima Nova Rg" w:hAnsi="Proxima Nova Rg" w:cs="Arial"/>
          <w:color w:val="0D0D0D" w:themeColor="text1" w:themeTint="F2"/>
          <w:sz w:val="22"/>
          <w:szCs w:val="22"/>
        </w:rPr>
        <w:t xml:space="preserve">to </w:t>
      </w:r>
      <w:r>
        <w:rPr>
          <w:rFonts w:ascii="Proxima Nova Rg" w:hAnsi="Proxima Nova Rg" w:cs="Arial"/>
          <w:color w:val="0D0D0D" w:themeColor="text1" w:themeTint="F2"/>
          <w:sz w:val="22"/>
          <w:szCs w:val="22"/>
        </w:rPr>
        <w:t xml:space="preserve">take her through our due diligence </w:t>
      </w:r>
      <w:r w:rsidR="00FE553A">
        <w:rPr>
          <w:rFonts w:ascii="Proxima Nova Rg" w:hAnsi="Proxima Nova Rg" w:cs="Arial"/>
          <w:color w:val="0D0D0D" w:themeColor="text1" w:themeTint="F2"/>
          <w:sz w:val="22"/>
          <w:szCs w:val="22"/>
        </w:rPr>
        <w:t>approach</w:t>
      </w:r>
      <w:r>
        <w:rPr>
          <w:rFonts w:ascii="Proxima Nova Rg" w:hAnsi="Proxima Nova Rg" w:cs="Arial"/>
          <w:color w:val="0D0D0D" w:themeColor="text1" w:themeTint="F2"/>
          <w:sz w:val="22"/>
          <w:szCs w:val="22"/>
        </w:rPr>
        <w:t>. Her conclusion was that we had conducted an extremely thorough process, and based on the evidence</w:t>
      </w:r>
      <w:r w:rsidR="00FE553A">
        <w:rPr>
          <w:rFonts w:ascii="Proxima Nova Rg" w:hAnsi="Proxima Nova Rg" w:cs="Arial"/>
          <w:color w:val="0D0D0D" w:themeColor="text1" w:themeTint="F2"/>
          <w:sz w:val="22"/>
          <w:szCs w:val="22"/>
        </w:rPr>
        <w:t xml:space="preserve"> provided by Grand Union </w:t>
      </w:r>
      <w:r>
        <w:rPr>
          <w:rFonts w:ascii="Proxima Nova Rg" w:hAnsi="Proxima Nova Rg" w:cs="Arial"/>
          <w:color w:val="0D0D0D" w:themeColor="text1" w:themeTint="F2"/>
          <w:sz w:val="22"/>
          <w:szCs w:val="22"/>
        </w:rPr>
        <w:t>could see no concerns in us joining the trust and a number of potential benefits.</w:t>
      </w:r>
    </w:p>
    <w:p w14:paraId="2DA16135" w14:textId="77777777" w:rsidR="00424480" w:rsidRDefault="00424480" w:rsidP="00424480">
      <w:pPr>
        <w:shd w:val="clear" w:color="auto" w:fill="FFFFFF"/>
        <w:rPr>
          <w:rFonts w:ascii="Proxima Nova Rg" w:hAnsi="Proxima Nova Rg" w:cs="Arial"/>
          <w:color w:val="0D0D0D" w:themeColor="text1" w:themeTint="F2"/>
          <w:sz w:val="22"/>
          <w:szCs w:val="22"/>
        </w:rPr>
      </w:pPr>
    </w:p>
    <w:p w14:paraId="231AFD9B" w14:textId="77777777" w:rsidR="00424480" w:rsidRDefault="00FE553A" w:rsidP="00424480">
      <w:pPr>
        <w:shd w:val="clear" w:color="auto" w:fill="FFFFFF"/>
        <w:rPr>
          <w:rFonts w:ascii="Proxima Nova Rg" w:hAnsi="Proxima Nova Rg" w:cs="Arial"/>
          <w:color w:val="0D0D0D" w:themeColor="text1" w:themeTint="F2"/>
          <w:sz w:val="22"/>
          <w:szCs w:val="22"/>
        </w:rPr>
      </w:pPr>
      <w:r>
        <w:rPr>
          <w:rFonts w:ascii="Proxima Nova Rg" w:hAnsi="Proxima Nova Rg" w:cs="Arial"/>
          <w:color w:val="0D0D0D" w:themeColor="text1" w:themeTint="F2"/>
          <w:sz w:val="22"/>
          <w:szCs w:val="22"/>
        </w:rPr>
        <w:t>I</w:t>
      </w:r>
      <w:r w:rsidR="00424480">
        <w:rPr>
          <w:rFonts w:ascii="Proxima Nova Rg" w:hAnsi="Proxima Nova Rg" w:cs="Arial"/>
          <w:color w:val="0D0D0D" w:themeColor="text1" w:themeTint="F2"/>
          <w:sz w:val="22"/>
          <w:szCs w:val="22"/>
        </w:rPr>
        <w:t>n response to our formal application</w:t>
      </w:r>
      <w:r w:rsidR="00A44030">
        <w:rPr>
          <w:rFonts w:ascii="Proxima Nova Rg" w:hAnsi="Proxima Nova Rg" w:cs="Arial"/>
          <w:color w:val="0D0D0D" w:themeColor="text1" w:themeTint="F2"/>
          <w:sz w:val="22"/>
          <w:szCs w:val="22"/>
        </w:rPr>
        <w:t xml:space="preserve"> </w:t>
      </w:r>
      <w:r w:rsidR="00424480">
        <w:rPr>
          <w:rFonts w:ascii="Proxima Nova Rg" w:hAnsi="Proxima Nova Rg" w:cs="Arial"/>
          <w:color w:val="0D0D0D" w:themeColor="text1" w:themeTint="F2"/>
          <w:sz w:val="22"/>
          <w:szCs w:val="22"/>
        </w:rPr>
        <w:t xml:space="preserve">the Regional Schools Commissioner </w:t>
      </w:r>
      <w:r w:rsidR="00A44030">
        <w:rPr>
          <w:rFonts w:ascii="Proxima Nova Rg" w:hAnsi="Proxima Nova Rg" w:cs="Arial"/>
          <w:color w:val="0D0D0D" w:themeColor="text1" w:themeTint="F2"/>
          <w:sz w:val="22"/>
          <w:szCs w:val="22"/>
        </w:rPr>
        <w:t>has given approval to our</w:t>
      </w:r>
      <w:r w:rsidR="00424480">
        <w:rPr>
          <w:rFonts w:ascii="Proxima Nova Rg" w:hAnsi="Proxima Nova Rg" w:cs="Arial"/>
          <w:color w:val="0D0D0D" w:themeColor="text1" w:themeTint="F2"/>
          <w:sz w:val="22"/>
          <w:szCs w:val="22"/>
        </w:rPr>
        <w:t xml:space="preserve"> academy process.</w:t>
      </w:r>
      <w:r>
        <w:rPr>
          <w:rFonts w:ascii="Proxima Nova Rg" w:hAnsi="Proxima Nova Rg" w:cs="Arial"/>
          <w:color w:val="0D0D0D" w:themeColor="text1" w:themeTint="F2"/>
          <w:sz w:val="22"/>
          <w:szCs w:val="22"/>
        </w:rPr>
        <w:t xml:space="preserve"> Therefore we have moved on</w:t>
      </w:r>
      <w:r w:rsidR="004B58EE">
        <w:rPr>
          <w:rFonts w:ascii="Proxima Nova Rg" w:hAnsi="Proxima Nova Rg" w:cs="Arial"/>
          <w:color w:val="0D0D0D" w:themeColor="text1" w:themeTint="F2"/>
          <w:sz w:val="22"/>
          <w:szCs w:val="22"/>
        </w:rPr>
        <w:t xml:space="preserve">to the final stage, </w:t>
      </w:r>
      <w:r>
        <w:rPr>
          <w:rFonts w:ascii="Proxima Nova Rg" w:hAnsi="Proxima Nova Rg" w:cs="Arial"/>
          <w:color w:val="0D0D0D" w:themeColor="text1" w:themeTint="F2"/>
          <w:sz w:val="22"/>
          <w:szCs w:val="22"/>
        </w:rPr>
        <w:t>and a</w:t>
      </w:r>
      <w:r w:rsidR="004B58EE">
        <w:rPr>
          <w:rFonts w:ascii="Proxima Nova Rg" w:hAnsi="Proxima Nova Rg" w:cs="Arial"/>
          <w:color w:val="0D0D0D" w:themeColor="text1" w:themeTint="F2"/>
          <w:sz w:val="22"/>
          <w:szCs w:val="22"/>
        </w:rPr>
        <w:t xml:space="preserve">ppointed legal advisers to conduct the transfer process with Northampton County Council. I also wrote to all staff on Friday to </w:t>
      </w:r>
      <w:r>
        <w:rPr>
          <w:rFonts w:ascii="Proxima Nova Rg" w:hAnsi="Proxima Nova Rg" w:cs="Arial"/>
          <w:color w:val="0D0D0D" w:themeColor="text1" w:themeTint="F2"/>
          <w:sz w:val="22"/>
          <w:szCs w:val="22"/>
        </w:rPr>
        <w:t>start formal consultation on the transfer to the Trust.</w:t>
      </w:r>
    </w:p>
    <w:p w14:paraId="5D7FE47F" w14:textId="77777777" w:rsidR="004B58EE" w:rsidRDefault="004B58EE" w:rsidP="00424480">
      <w:pPr>
        <w:shd w:val="clear" w:color="auto" w:fill="FFFFFF"/>
        <w:rPr>
          <w:rFonts w:ascii="Proxima Nova Rg" w:hAnsi="Proxima Nova Rg" w:cs="Arial"/>
          <w:color w:val="0D0D0D" w:themeColor="text1" w:themeTint="F2"/>
          <w:sz w:val="22"/>
          <w:szCs w:val="22"/>
        </w:rPr>
      </w:pPr>
    </w:p>
    <w:p w14:paraId="0E6DB707" w14:textId="77777777" w:rsidR="004B58EE" w:rsidRDefault="00FE553A" w:rsidP="00424480">
      <w:pPr>
        <w:shd w:val="clear" w:color="auto" w:fill="FFFFFF"/>
        <w:rPr>
          <w:rFonts w:ascii="Proxima Nova Rg" w:hAnsi="Proxima Nova Rg" w:cs="Arial"/>
          <w:color w:val="0D0D0D" w:themeColor="text1" w:themeTint="F2"/>
          <w:sz w:val="22"/>
          <w:szCs w:val="22"/>
        </w:rPr>
      </w:pPr>
      <w:r>
        <w:rPr>
          <w:rFonts w:ascii="Proxima Nova Rg" w:hAnsi="Proxima Nova Rg" w:cs="Arial"/>
          <w:color w:val="0D0D0D" w:themeColor="text1" w:themeTint="F2"/>
          <w:sz w:val="22"/>
          <w:szCs w:val="22"/>
        </w:rPr>
        <w:t xml:space="preserve">This has been an intensive </w:t>
      </w:r>
      <w:r w:rsidR="004B58EE">
        <w:rPr>
          <w:rFonts w:ascii="Proxima Nova Rg" w:hAnsi="Proxima Nova Rg" w:cs="Arial"/>
          <w:color w:val="0D0D0D" w:themeColor="text1" w:themeTint="F2"/>
          <w:sz w:val="22"/>
          <w:szCs w:val="22"/>
        </w:rPr>
        <w:t>process over the past few months and</w:t>
      </w:r>
      <w:r w:rsidR="00A44030">
        <w:rPr>
          <w:rFonts w:ascii="Proxima Nova Rg" w:hAnsi="Proxima Nova Rg" w:cs="Arial"/>
          <w:color w:val="0D0D0D" w:themeColor="text1" w:themeTint="F2"/>
          <w:sz w:val="22"/>
          <w:szCs w:val="22"/>
        </w:rPr>
        <w:t xml:space="preserve"> therefore </w:t>
      </w:r>
      <w:r w:rsidR="004B58EE">
        <w:rPr>
          <w:rFonts w:ascii="Proxima Nova Rg" w:hAnsi="Proxima Nova Rg" w:cs="Arial"/>
          <w:color w:val="0D0D0D" w:themeColor="text1" w:themeTint="F2"/>
          <w:sz w:val="22"/>
          <w:szCs w:val="22"/>
        </w:rPr>
        <w:t>Ph</w:t>
      </w:r>
      <w:r>
        <w:rPr>
          <w:rFonts w:ascii="Proxima Nova Rg" w:hAnsi="Proxima Nova Rg" w:cs="Arial"/>
          <w:color w:val="0D0D0D" w:themeColor="text1" w:themeTint="F2"/>
          <w:sz w:val="22"/>
          <w:szCs w:val="22"/>
        </w:rPr>
        <w:t xml:space="preserve">il Webster, Karen Sarbutts and </w:t>
      </w:r>
      <w:r w:rsidR="00A44030">
        <w:rPr>
          <w:rFonts w:ascii="Proxima Nova Rg" w:hAnsi="Proxima Nova Rg" w:cs="Arial"/>
          <w:color w:val="0D0D0D" w:themeColor="text1" w:themeTint="F2"/>
          <w:sz w:val="22"/>
          <w:szCs w:val="22"/>
        </w:rPr>
        <w:t>I</w:t>
      </w:r>
      <w:r w:rsidR="004B58EE">
        <w:rPr>
          <w:rFonts w:ascii="Proxima Nova Rg" w:hAnsi="Proxima Nova Rg" w:cs="Arial"/>
          <w:color w:val="0D0D0D" w:themeColor="text1" w:themeTint="F2"/>
          <w:sz w:val="22"/>
          <w:szCs w:val="22"/>
        </w:rPr>
        <w:t xml:space="preserve"> would like to invite you to a presentation on 19</w:t>
      </w:r>
      <w:r w:rsidR="004B58EE" w:rsidRPr="004B58EE">
        <w:rPr>
          <w:rFonts w:ascii="Proxima Nova Rg" w:hAnsi="Proxima Nova Rg" w:cs="Arial"/>
          <w:color w:val="0D0D0D" w:themeColor="text1" w:themeTint="F2"/>
          <w:sz w:val="22"/>
          <w:szCs w:val="22"/>
          <w:vertAlign w:val="superscript"/>
        </w:rPr>
        <w:t>th</w:t>
      </w:r>
      <w:r w:rsidR="004B58EE">
        <w:rPr>
          <w:rFonts w:ascii="Proxima Nova Rg" w:hAnsi="Proxima Nova Rg" w:cs="Arial"/>
          <w:color w:val="0D0D0D" w:themeColor="text1" w:themeTint="F2"/>
          <w:sz w:val="22"/>
          <w:szCs w:val="22"/>
        </w:rPr>
        <w:t xml:space="preserve"> June at 7.00 pm. At this meeting we will take you through the process we have followed, and the benefits we believe joining the trust will bring to our school, continuing the progress we have made in the past tw</w:t>
      </w:r>
      <w:r>
        <w:rPr>
          <w:rFonts w:ascii="Proxima Nova Rg" w:hAnsi="Proxima Nova Rg" w:cs="Arial"/>
          <w:color w:val="0D0D0D" w:themeColor="text1" w:themeTint="F2"/>
          <w:sz w:val="22"/>
          <w:szCs w:val="22"/>
        </w:rPr>
        <w:t xml:space="preserve">o years </w:t>
      </w:r>
      <w:r w:rsidR="004B58EE">
        <w:rPr>
          <w:rFonts w:ascii="Proxima Nova Rg" w:hAnsi="Proxima Nova Rg" w:cs="Arial"/>
          <w:color w:val="0D0D0D" w:themeColor="text1" w:themeTint="F2"/>
          <w:sz w:val="22"/>
          <w:szCs w:val="22"/>
        </w:rPr>
        <w:t>recognised in our recent OFSTED report.</w:t>
      </w:r>
      <w:r>
        <w:rPr>
          <w:rFonts w:ascii="Proxima Nova Rg" w:hAnsi="Proxima Nova Rg" w:cs="Arial"/>
          <w:color w:val="0D0D0D" w:themeColor="text1" w:themeTint="F2"/>
          <w:sz w:val="22"/>
          <w:szCs w:val="22"/>
        </w:rPr>
        <w:t xml:space="preserve"> T</w:t>
      </w:r>
      <w:r w:rsidR="004B58EE">
        <w:rPr>
          <w:rFonts w:ascii="Proxima Nova Rg" w:hAnsi="Proxima Nova Rg" w:cs="Arial"/>
          <w:color w:val="0D0D0D" w:themeColor="text1" w:themeTint="F2"/>
          <w:sz w:val="22"/>
          <w:szCs w:val="22"/>
        </w:rPr>
        <w:t xml:space="preserve">he </w:t>
      </w:r>
      <w:r w:rsidR="00A44030">
        <w:rPr>
          <w:rFonts w:ascii="Proxima Nova Rg" w:hAnsi="Proxima Nova Rg" w:cs="Arial"/>
          <w:color w:val="0D0D0D" w:themeColor="text1" w:themeTint="F2"/>
          <w:sz w:val="22"/>
          <w:szCs w:val="22"/>
        </w:rPr>
        <w:t>G</w:t>
      </w:r>
      <w:r w:rsidR="004B58EE">
        <w:rPr>
          <w:rFonts w:ascii="Proxima Nova Rg" w:hAnsi="Proxima Nova Rg" w:cs="Arial"/>
          <w:color w:val="0D0D0D" w:themeColor="text1" w:themeTint="F2"/>
          <w:sz w:val="22"/>
          <w:szCs w:val="22"/>
        </w:rPr>
        <w:t xml:space="preserve">overning </w:t>
      </w:r>
      <w:r w:rsidR="00A44030">
        <w:rPr>
          <w:rFonts w:ascii="Proxima Nova Rg" w:hAnsi="Proxima Nova Rg" w:cs="Arial"/>
          <w:color w:val="0D0D0D" w:themeColor="text1" w:themeTint="F2"/>
          <w:sz w:val="22"/>
          <w:szCs w:val="22"/>
        </w:rPr>
        <w:t>B</w:t>
      </w:r>
      <w:r w:rsidR="004B58EE">
        <w:rPr>
          <w:rFonts w:ascii="Proxima Nova Rg" w:hAnsi="Proxima Nova Rg" w:cs="Arial"/>
          <w:color w:val="0D0D0D" w:themeColor="text1" w:themeTint="F2"/>
          <w:sz w:val="22"/>
          <w:szCs w:val="22"/>
        </w:rPr>
        <w:t>oard will make a final decision on joining the trust on 27</w:t>
      </w:r>
      <w:r w:rsidR="004B58EE" w:rsidRPr="004B58EE">
        <w:rPr>
          <w:rFonts w:ascii="Proxima Nova Rg" w:hAnsi="Proxima Nova Rg" w:cs="Arial"/>
          <w:color w:val="0D0D0D" w:themeColor="text1" w:themeTint="F2"/>
          <w:sz w:val="22"/>
          <w:szCs w:val="22"/>
          <w:vertAlign w:val="superscript"/>
        </w:rPr>
        <w:t>th</w:t>
      </w:r>
      <w:r w:rsidR="004B58EE">
        <w:rPr>
          <w:rFonts w:ascii="Proxima Nova Rg" w:hAnsi="Proxima Nova Rg" w:cs="Arial"/>
          <w:color w:val="0D0D0D" w:themeColor="text1" w:themeTint="F2"/>
          <w:sz w:val="22"/>
          <w:szCs w:val="22"/>
        </w:rPr>
        <w:t xml:space="preserve"> June.</w:t>
      </w:r>
    </w:p>
    <w:p w14:paraId="221347AF" w14:textId="77777777" w:rsidR="004B58EE" w:rsidRDefault="004B58EE" w:rsidP="00424480">
      <w:pPr>
        <w:shd w:val="clear" w:color="auto" w:fill="FFFFFF"/>
        <w:rPr>
          <w:rFonts w:ascii="Proxima Nova Rg" w:hAnsi="Proxima Nova Rg" w:cs="Arial"/>
          <w:color w:val="0D0D0D" w:themeColor="text1" w:themeTint="F2"/>
          <w:sz w:val="22"/>
          <w:szCs w:val="22"/>
        </w:rPr>
      </w:pPr>
    </w:p>
    <w:p w14:paraId="58B1CAA2" w14:textId="77777777" w:rsidR="000427A9" w:rsidRPr="002D4E8C" w:rsidRDefault="004B58EE" w:rsidP="004B58EE">
      <w:pPr>
        <w:shd w:val="clear" w:color="auto" w:fill="FFFFFF"/>
        <w:rPr>
          <w:rFonts w:ascii="Proxima Nova Rg" w:hAnsi="Proxima Nova Rg" w:cs="Arial"/>
          <w:color w:val="0D0D0D" w:themeColor="text1" w:themeTint="F2"/>
        </w:rPr>
      </w:pPr>
      <w:r>
        <w:rPr>
          <w:rFonts w:ascii="Proxima Nova Rg" w:hAnsi="Proxima Nova Rg" w:cs="Arial"/>
          <w:color w:val="0D0D0D" w:themeColor="text1" w:themeTint="F2"/>
          <w:sz w:val="22"/>
          <w:szCs w:val="22"/>
        </w:rPr>
        <w:t>I hope as many of you as possible can join us on the 19</w:t>
      </w:r>
      <w:r w:rsidRPr="004B58EE">
        <w:rPr>
          <w:rFonts w:ascii="Proxima Nova Rg" w:hAnsi="Proxima Nova Rg" w:cs="Arial"/>
          <w:color w:val="0D0D0D" w:themeColor="text1" w:themeTint="F2"/>
          <w:sz w:val="22"/>
          <w:szCs w:val="22"/>
          <w:vertAlign w:val="superscript"/>
        </w:rPr>
        <w:t>th</w:t>
      </w:r>
      <w:r>
        <w:rPr>
          <w:rFonts w:ascii="Proxima Nova Rg" w:hAnsi="Proxima Nova Rg" w:cs="Arial"/>
          <w:color w:val="0D0D0D" w:themeColor="text1" w:themeTint="F2"/>
          <w:sz w:val="22"/>
          <w:szCs w:val="22"/>
        </w:rPr>
        <w:t xml:space="preserve">, but if you cannot and would like </w:t>
      </w:r>
      <w:r w:rsidR="00FE553A">
        <w:rPr>
          <w:rFonts w:ascii="Proxima Nova Rg" w:hAnsi="Proxima Nova Rg" w:cs="Arial"/>
          <w:color w:val="0D0D0D" w:themeColor="text1" w:themeTint="F2"/>
          <w:sz w:val="22"/>
          <w:szCs w:val="22"/>
        </w:rPr>
        <w:t>more information, or have any questions,</w:t>
      </w:r>
      <w:r>
        <w:rPr>
          <w:rFonts w:ascii="Proxima Nova Rg" w:hAnsi="Proxima Nova Rg" w:cs="Arial"/>
          <w:color w:val="0D0D0D" w:themeColor="text1" w:themeTint="F2"/>
          <w:sz w:val="22"/>
          <w:szCs w:val="22"/>
        </w:rPr>
        <w:t xml:space="preserve"> please contact either Karen </w:t>
      </w:r>
      <w:r w:rsidR="001E0626">
        <w:rPr>
          <w:rFonts w:ascii="Proxima Nova Rg" w:hAnsi="Proxima Nova Rg" w:cs="Arial"/>
          <w:color w:val="0D0D0D" w:themeColor="text1" w:themeTint="F2"/>
          <w:sz w:val="22"/>
          <w:szCs w:val="22"/>
        </w:rPr>
        <w:t xml:space="preserve">Sarbutts </w:t>
      </w:r>
      <w:r>
        <w:rPr>
          <w:rFonts w:ascii="Proxima Nova Rg" w:hAnsi="Proxima Nova Rg" w:cs="Arial"/>
          <w:color w:val="0D0D0D" w:themeColor="text1" w:themeTint="F2"/>
          <w:sz w:val="22"/>
          <w:szCs w:val="22"/>
        </w:rPr>
        <w:t xml:space="preserve">or Phil </w:t>
      </w:r>
      <w:r w:rsidR="001E0626">
        <w:rPr>
          <w:rFonts w:ascii="Proxima Nova Rg" w:hAnsi="Proxima Nova Rg" w:cs="Arial"/>
          <w:color w:val="0D0D0D" w:themeColor="text1" w:themeTint="F2"/>
          <w:sz w:val="22"/>
          <w:szCs w:val="22"/>
        </w:rPr>
        <w:t xml:space="preserve">Webster </w:t>
      </w:r>
      <w:r>
        <w:rPr>
          <w:rFonts w:ascii="Proxima Nova Rg" w:hAnsi="Proxima Nova Rg" w:cs="Arial"/>
          <w:color w:val="0D0D0D" w:themeColor="text1" w:themeTint="F2"/>
          <w:sz w:val="22"/>
          <w:szCs w:val="22"/>
        </w:rPr>
        <w:t>at the school or</w:t>
      </w:r>
      <w:r w:rsidR="001E0626">
        <w:rPr>
          <w:rFonts w:ascii="Proxima Nova Rg" w:hAnsi="Proxima Nova Rg" w:cs="Arial"/>
          <w:color w:val="0D0D0D" w:themeColor="text1" w:themeTint="F2"/>
          <w:sz w:val="22"/>
          <w:szCs w:val="22"/>
        </w:rPr>
        <w:t xml:space="preserve"> email me at andrew.brodie@faccenda.co.uk.</w:t>
      </w:r>
    </w:p>
    <w:p w14:paraId="37B77C53" w14:textId="77777777" w:rsidR="009D64D9" w:rsidRPr="002D4E8C" w:rsidRDefault="009D64D9" w:rsidP="00EB7713">
      <w:pPr>
        <w:pStyle w:val="NoSpacing"/>
        <w:rPr>
          <w:rFonts w:ascii="Proxima Nova Rg" w:hAnsi="Proxima Nova Rg" w:cs="Arial"/>
          <w:color w:val="0D0D0D" w:themeColor="text1" w:themeTint="F2"/>
        </w:rPr>
      </w:pPr>
    </w:p>
    <w:p w14:paraId="15293CF8" w14:textId="77777777" w:rsidR="00EB7713" w:rsidRDefault="00FE553A" w:rsidP="00EB7713">
      <w:pPr>
        <w:pStyle w:val="NoSpacing"/>
        <w:rPr>
          <w:rFonts w:ascii="Proxima Nova Rg" w:hAnsi="Proxima Nova Rg" w:cs="Arial"/>
          <w:color w:val="0D0D0D" w:themeColor="text1" w:themeTint="F2"/>
        </w:rPr>
      </w:pPr>
      <w:r>
        <w:rPr>
          <w:rFonts w:ascii="Proxima Nova Rg" w:hAnsi="Proxima Nova Rg" w:cs="Arial"/>
          <w:color w:val="0D0D0D" w:themeColor="text1" w:themeTint="F2"/>
        </w:rPr>
        <w:t>Kind regards</w:t>
      </w:r>
    </w:p>
    <w:p w14:paraId="6A14AE23" w14:textId="77777777" w:rsidR="00A44030" w:rsidRDefault="001E0626" w:rsidP="00EB7713">
      <w:pPr>
        <w:pStyle w:val="NoSpacing"/>
        <w:rPr>
          <w:rFonts w:ascii="Proxima Nova Rg" w:hAnsi="Proxima Nova Rg" w:cs="Arial"/>
          <w:color w:val="0D0D0D" w:themeColor="text1" w:themeTint="F2"/>
        </w:rPr>
      </w:pPr>
      <w:r>
        <w:rPr>
          <w:rFonts w:ascii="Proxima Nova Rg" w:hAnsi="Proxima Nova Rg"/>
          <w:noProof/>
          <w:lang w:eastAsia="en-GB"/>
        </w:rPr>
        <w:fldChar w:fldCharType="begin"/>
      </w:r>
      <w:r>
        <w:rPr>
          <w:rFonts w:ascii="Proxima Nova Rg" w:hAnsi="Proxima Nova Rg"/>
          <w:noProof/>
          <w:lang w:eastAsia="en-GB"/>
        </w:rPr>
        <w:instrText xml:space="preserve"> INCLUDEPICTURE  "cid:image001.png@01CDB5D5.C44414B0" \* MERGEFORMATINET </w:instrText>
      </w:r>
      <w:r>
        <w:rPr>
          <w:rFonts w:ascii="Proxima Nova Rg" w:hAnsi="Proxima Nova Rg"/>
          <w:noProof/>
          <w:lang w:eastAsia="en-GB"/>
        </w:rPr>
        <w:fldChar w:fldCharType="separate"/>
      </w:r>
      <w:r w:rsidR="00BD0222">
        <w:rPr>
          <w:rFonts w:ascii="Proxima Nova Rg" w:hAnsi="Proxima Nova Rg"/>
          <w:noProof/>
          <w:lang w:eastAsia="en-GB"/>
        </w:rPr>
        <w:fldChar w:fldCharType="begin"/>
      </w:r>
      <w:r w:rsidR="00BD0222">
        <w:rPr>
          <w:rFonts w:ascii="Proxima Nova Rg" w:hAnsi="Proxima Nova Rg"/>
          <w:noProof/>
          <w:lang w:eastAsia="en-GB"/>
        </w:rPr>
        <w:instrText xml:space="preserve"> INCLUDEPICTURE  "cid:image001.png@01CDB5D5.C44414B0" \* MERGEFORMATINET </w:instrText>
      </w:r>
      <w:r w:rsidR="00BD0222">
        <w:rPr>
          <w:rFonts w:ascii="Proxima Nova Rg" w:hAnsi="Proxima Nova Rg"/>
          <w:noProof/>
          <w:lang w:eastAsia="en-GB"/>
        </w:rPr>
        <w:fldChar w:fldCharType="separate"/>
      </w:r>
      <w:r w:rsidR="00CE5C63">
        <w:rPr>
          <w:rFonts w:ascii="Proxima Nova Rg" w:hAnsi="Proxima Nova Rg"/>
          <w:noProof/>
          <w:lang w:eastAsia="en-GB"/>
        </w:rPr>
        <w:fldChar w:fldCharType="begin"/>
      </w:r>
      <w:r w:rsidR="00CE5C63">
        <w:rPr>
          <w:rFonts w:ascii="Proxima Nova Rg" w:hAnsi="Proxima Nova Rg"/>
          <w:noProof/>
          <w:lang w:eastAsia="en-GB"/>
        </w:rPr>
        <w:instrText xml:space="preserve"> </w:instrText>
      </w:r>
      <w:r w:rsidR="00CE5C63">
        <w:rPr>
          <w:rFonts w:ascii="Proxima Nova Rg" w:hAnsi="Proxima Nova Rg"/>
          <w:noProof/>
          <w:lang w:eastAsia="en-GB"/>
        </w:rPr>
        <w:instrText>INCLUDEPICTURE  "cid:image001.png@01CDB5D5.C44414B0"</w:instrText>
      </w:r>
      <w:r w:rsidR="00CE5C63">
        <w:rPr>
          <w:rFonts w:ascii="Proxima Nova Rg" w:hAnsi="Proxima Nova Rg"/>
          <w:noProof/>
          <w:lang w:eastAsia="en-GB"/>
        </w:rPr>
        <w:instrText xml:space="preserve"> \* MERGEFORMATINET</w:instrText>
      </w:r>
      <w:r w:rsidR="00CE5C63">
        <w:rPr>
          <w:rFonts w:ascii="Proxima Nova Rg" w:hAnsi="Proxima Nova Rg"/>
          <w:noProof/>
          <w:lang w:eastAsia="en-GB"/>
        </w:rPr>
        <w:instrText xml:space="preserve"> </w:instrText>
      </w:r>
      <w:r w:rsidR="00CE5C63">
        <w:rPr>
          <w:rFonts w:ascii="Proxima Nova Rg" w:hAnsi="Proxima Nova Rg"/>
          <w:noProof/>
          <w:lang w:eastAsia="en-GB"/>
        </w:rPr>
        <w:fldChar w:fldCharType="separate"/>
      </w:r>
      <w:r w:rsidR="00CE5C63">
        <w:rPr>
          <w:rFonts w:ascii="Proxima Nova Rg" w:hAnsi="Proxima Nova Rg"/>
          <w:noProof/>
          <w:lang w:eastAsia="en-GB"/>
        </w:rPr>
        <w:pict w14:anchorId="7BB25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53.25pt;visibility:visible">
            <v:imagedata r:id="rId8" r:href="rId9"/>
          </v:shape>
        </w:pict>
      </w:r>
      <w:r w:rsidR="00CE5C63">
        <w:rPr>
          <w:rFonts w:ascii="Proxima Nova Rg" w:hAnsi="Proxima Nova Rg"/>
          <w:noProof/>
          <w:lang w:eastAsia="en-GB"/>
        </w:rPr>
        <w:fldChar w:fldCharType="end"/>
      </w:r>
      <w:r w:rsidR="00BD0222">
        <w:rPr>
          <w:rFonts w:ascii="Proxima Nova Rg" w:hAnsi="Proxima Nova Rg"/>
          <w:noProof/>
          <w:lang w:eastAsia="en-GB"/>
        </w:rPr>
        <w:fldChar w:fldCharType="end"/>
      </w:r>
      <w:r>
        <w:rPr>
          <w:rFonts w:ascii="Proxima Nova Rg" w:hAnsi="Proxima Nova Rg"/>
          <w:noProof/>
          <w:lang w:eastAsia="en-GB"/>
        </w:rPr>
        <w:fldChar w:fldCharType="end"/>
      </w:r>
    </w:p>
    <w:p w14:paraId="6F591F14" w14:textId="77777777" w:rsidR="00CE5C63" w:rsidRDefault="006372F5" w:rsidP="00A44030">
      <w:pPr>
        <w:pStyle w:val="NoSpacing"/>
        <w:rPr>
          <w:rFonts w:ascii="Proxima Nova Rg" w:hAnsi="Proxima Nova Rg" w:cs="Arial"/>
          <w:color w:val="0D0D0D" w:themeColor="text1" w:themeTint="F2"/>
        </w:rPr>
      </w:pPr>
      <w:r w:rsidRPr="002D4E8C">
        <w:rPr>
          <w:rFonts w:ascii="Proxima Nova Rg" w:hAnsi="Proxima Nova Rg" w:cs="Arial"/>
          <w:color w:val="0D0D0D" w:themeColor="text1" w:themeTint="F2"/>
        </w:rPr>
        <w:t>Andrew Brodie</w:t>
      </w:r>
    </w:p>
    <w:p w14:paraId="05F3B5D7" w14:textId="4D55CAFD" w:rsidR="007B3CB0" w:rsidRPr="000427A9" w:rsidRDefault="00EB7713" w:rsidP="00A44030">
      <w:pPr>
        <w:pStyle w:val="NoSpacing"/>
        <w:rPr>
          <w:rFonts w:asciiTheme="minorHAnsi" w:hAnsiTheme="minorHAnsi"/>
          <w:sz w:val="28"/>
        </w:rPr>
      </w:pPr>
      <w:r w:rsidRPr="002D4E8C">
        <w:rPr>
          <w:rFonts w:ascii="Proxima Nova Rg" w:hAnsi="Proxima Nova Rg" w:cs="Arial"/>
          <w:color w:val="0D0D0D" w:themeColor="text1" w:themeTint="F2"/>
        </w:rPr>
        <w:t>Chair of Governors</w:t>
      </w:r>
    </w:p>
    <w:sectPr w:rsidR="007B3CB0" w:rsidRPr="000427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2E0BD" w14:textId="77777777" w:rsidR="007B3CB0" w:rsidRDefault="007B3CB0" w:rsidP="007B3CB0">
      <w:r>
        <w:separator/>
      </w:r>
    </w:p>
  </w:endnote>
  <w:endnote w:type="continuationSeparator" w:id="0">
    <w:p w14:paraId="6C45A979" w14:textId="77777777" w:rsidR="007B3CB0" w:rsidRDefault="007B3CB0" w:rsidP="007B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15AEB" w14:textId="77777777" w:rsidR="007B3CB0" w:rsidRDefault="007B3CB0" w:rsidP="007B3CB0">
      <w:r>
        <w:separator/>
      </w:r>
    </w:p>
  </w:footnote>
  <w:footnote w:type="continuationSeparator" w:id="0">
    <w:p w14:paraId="5FFEA318" w14:textId="77777777" w:rsidR="007B3CB0" w:rsidRDefault="007B3CB0" w:rsidP="007B3C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259CD"/>
    <w:multiLevelType w:val="hybridMultilevel"/>
    <w:tmpl w:val="34DE8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8701B5"/>
    <w:multiLevelType w:val="hybridMultilevel"/>
    <w:tmpl w:val="533E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B0"/>
    <w:rsid w:val="00026DE4"/>
    <w:rsid w:val="000427A9"/>
    <w:rsid w:val="000E3444"/>
    <w:rsid w:val="0017796C"/>
    <w:rsid w:val="001E0626"/>
    <w:rsid w:val="002B4392"/>
    <w:rsid w:val="002D4E8C"/>
    <w:rsid w:val="00371E96"/>
    <w:rsid w:val="00424480"/>
    <w:rsid w:val="004352BD"/>
    <w:rsid w:val="00486077"/>
    <w:rsid w:val="004B58EE"/>
    <w:rsid w:val="005C1149"/>
    <w:rsid w:val="006372F5"/>
    <w:rsid w:val="00696065"/>
    <w:rsid w:val="006C2FD3"/>
    <w:rsid w:val="007B3CB0"/>
    <w:rsid w:val="007F1C34"/>
    <w:rsid w:val="00945432"/>
    <w:rsid w:val="00983164"/>
    <w:rsid w:val="009A3CEB"/>
    <w:rsid w:val="009D64D9"/>
    <w:rsid w:val="00A44030"/>
    <w:rsid w:val="00B547AF"/>
    <w:rsid w:val="00BD0222"/>
    <w:rsid w:val="00BF465C"/>
    <w:rsid w:val="00C53BD1"/>
    <w:rsid w:val="00CA24A7"/>
    <w:rsid w:val="00CA63B0"/>
    <w:rsid w:val="00CE5C63"/>
    <w:rsid w:val="00D16932"/>
    <w:rsid w:val="00D72980"/>
    <w:rsid w:val="00DA7038"/>
    <w:rsid w:val="00DC3F3F"/>
    <w:rsid w:val="00EB7713"/>
    <w:rsid w:val="00FE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0B09F7"/>
  <w15:docId w15:val="{15AA1946-C7E5-48DE-9C68-2B89CA03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CB0"/>
    <w:rPr>
      <w:rFonts w:ascii="Tahoma" w:hAnsi="Tahoma" w:cs="Tahoma"/>
      <w:sz w:val="16"/>
      <w:szCs w:val="16"/>
    </w:rPr>
  </w:style>
  <w:style w:type="character" w:customStyle="1" w:styleId="BalloonTextChar">
    <w:name w:val="Balloon Text Char"/>
    <w:basedOn w:val="DefaultParagraphFont"/>
    <w:link w:val="BalloonText"/>
    <w:uiPriority w:val="99"/>
    <w:semiHidden/>
    <w:rsid w:val="007B3CB0"/>
    <w:rPr>
      <w:rFonts w:ascii="Tahoma" w:hAnsi="Tahoma" w:cs="Tahoma"/>
      <w:sz w:val="16"/>
      <w:szCs w:val="16"/>
    </w:rPr>
  </w:style>
  <w:style w:type="paragraph" w:styleId="Header">
    <w:name w:val="header"/>
    <w:basedOn w:val="Normal"/>
    <w:link w:val="HeaderChar"/>
    <w:uiPriority w:val="99"/>
    <w:unhideWhenUsed/>
    <w:rsid w:val="007B3CB0"/>
    <w:pPr>
      <w:tabs>
        <w:tab w:val="center" w:pos="4513"/>
        <w:tab w:val="right" w:pos="9026"/>
      </w:tabs>
    </w:pPr>
  </w:style>
  <w:style w:type="character" w:customStyle="1" w:styleId="HeaderChar">
    <w:name w:val="Header Char"/>
    <w:basedOn w:val="DefaultParagraphFont"/>
    <w:link w:val="Header"/>
    <w:uiPriority w:val="99"/>
    <w:rsid w:val="007B3CB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B3CB0"/>
    <w:pPr>
      <w:tabs>
        <w:tab w:val="center" w:pos="4513"/>
        <w:tab w:val="right" w:pos="9026"/>
      </w:tabs>
    </w:pPr>
  </w:style>
  <w:style w:type="character" w:customStyle="1" w:styleId="FooterChar">
    <w:name w:val="Footer Char"/>
    <w:basedOn w:val="DefaultParagraphFont"/>
    <w:link w:val="Footer"/>
    <w:uiPriority w:val="99"/>
    <w:rsid w:val="007B3CB0"/>
    <w:rPr>
      <w:rFonts w:ascii="Times New Roman" w:eastAsia="Times New Roman" w:hAnsi="Times New Roman" w:cs="Times New Roman"/>
      <w:sz w:val="24"/>
      <w:szCs w:val="24"/>
      <w:lang w:eastAsia="en-GB"/>
    </w:rPr>
  </w:style>
  <w:style w:type="paragraph" w:styleId="NoSpacing">
    <w:name w:val="No Spacing"/>
    <w:uiPriority w:val="1"/>
    <w:qFormat/>
    <w:rsid w:val="00EB7713"/>
    <w:pPr>
      <w:spacing w:after="0" w:line="240" w:lineRule="auto"/>
    </w:pPr>
    <w:rPr>
      <w:rFonts w:ascii="Calibri" w:eastAsia="Calibri" w:hAnsi="Calibri" w:cs="Times New Roman"/>
    </w:rPr>
  </w:style>
  <w:style w:type="character" w:styleId="Hyperlink">
    <w:name w:val="Hyperlink"/>
    <w:uiPriority w:val="99"/>
    <w:unhideWhenUsed/>
    <w:rsid w:val="00EB7713"/>
    <w:rPr>
      <w:color w:val="0000FF"/>
      <w:u w:val="single"/>
    </w:rPr>
  </w:style>
  <w:style w:type="paragraph" w:styleId="PlainText">
    <w:name w:val="Plain Text"/>
    <w:basedOn w:val="Normal"/>
    <w:link w:val="PlainTextChar"/>
    <w:uiPriority w:val="99"/>
    <w:unhideWhenUsed/>
    <w:rsid w:val="0048607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86077"/>
    <w:rPr>
      <w:rFonts w:ascii="Calibri" w:hAnsi="Calibri"/>
      <w:szCs w:val="21"/>
    </w:rPr>
  </w:style>
  <w:style w:type="paragraph" w:styleId="ListParagraph">
    <w:name w:val="List Paragraph"/>
    <w:basedOn w:val="Normal"/>
    <w:uiPriority w:val="34"/>
    <w:qFormat/>
    <w:rsid w:val="00424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347184">
      <w:bodyDiv w:val="1"/>
      <w:marLeft w:val="0"/>
      <w:marRight w:val="0"/>
      <w:marTop w:val="0"/>
      <w:marBottom w:val="0"/>
      <w:divBdr>
        <w:top w:val="none" w:sz="0" w:space="0" w:color="auto"/>
        <w:left w:val="none" w:sz="0" w:space="0" w:color="auto"/>
        <w:bottom w:val="none" w:sz="0" w:space="0" w:color="auto"/>
        <w:right w:val="none" w:sz="0" w:space="0" w:color="auto"/>
      </w:divBdr>
    </w:div>
    <w:div w:id="1051345249">
      <w:bodyDiv w:val="1"/>
      <w:marLeft w:val="0"/>
      <w:marRight w:val="0"/>
      <w:marTop w:val="0"/>
      <w:marBottom w:val="0"/>
      <w:divBdr>
        <w:top w:val="none" w:sz="0" w:space="0" w:color="auto"/>
        <w:left w:val="none" w:sz="0" w:space="0" w:color="auto"/>
        <w:bottom w:val="none" w:sz="0" w:space="0" w:color="auto"/>
        <w:right w:val="none" w:sz="0" w:space="0" w:color="auto"/>
      </w:divBdr>
    </w:div>
    <w:div w:id="1238394699">
      <w:bodyDiv w:val="1"/>
      <w:marLeft w:val="0"/>
      <w:marRight w:val="0"/>
      <w:marTop w:val="0"/>
      <w:marBottom w:val="0"/>
      <w:divBdr>
        <w:top w:val="none" w:sz="0" w:space="0" w:color="auto"/>
        <w:left w:val="none" w:sz="0" w:space="0" w:color="auto"/>
        <w:bottom w:val="none" w:sz="0" w:space="0" w:color="auto"/>
        <w:right w:val="none" w:sz="0" w:space="0" w:color="auto"/>
      </w:divBdr>
    </w:div>
    <w:div w:id="1586575998">
      <w:bodyDiv w:val="1"/>
      <w:marLeft w:val="0"/>
      <w:marRight w:val="0"/>
      <w:marTop w:val="0"/>
      <w:marBottom w:val="0"/>
      <w:divBdr>
        <w:top w:val="none" w:sz="0" w:space="0" w:color="auto"/>
        <w:left w:val="none" w:sz="0" w:space="0" w:color="auto"/>
        <w:bottom w:val="none" w:sz="0" w:space="0" w:color="auto"/>
        <w:right w:val="none" w:sz="0" w:space="0" w:color="auto"/>
      </w:divBdr>
    </w:div>
    <w:div w:id="1667781717">
      <w:bodyDiv w:val="1"/>
      <w:marLeft w:val="0"/>
      <w:marRight w:val="0"/>
      <w:marTop w:val="0"/>
      <w:marBottom w:val="0"/>
      <w:divBdr>
        <w:top w:val="none" w:sz="0" w:space="0" w:color="auto"/>
        <w:left w:val="none" w:sz="0" w:space="0" w:color="auto"/>
        <w:bottom w:val="none" w:sz="0" w:space="0" w:color="auto"/>
        <w:right w:val="none" w:sz="0" w:space="0" w:color="auto"/>
      </w:divBdr>
    </w:div>
    <w:div w:id="17989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CDB5D5.C44414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Claire Winborne</cp:lastModifiedBy>
  <cp:revision>2</cp:revision>
  <dcterms:created xsi:type="dcterms:W3CDTF">2018-05-24T11:30:00Z</dcterms:created>
  <dcterms:modified xsi:type="dcterms:W3CDTF">2018-05-24T11:30:00Z</dcterms:modified>
</cp:coreProperties>
</file>