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3FF9D" w14:textId="77777777" w:rsidR="005B0EE8" w:rsidRDefault="005B0EE8" w:rsidP="005B0EE8">
      <w:pPr>
        <w:jc w:val="right"/>
      </w:pPr>
      <w:bookmarkStart w:id="0" w:name="_GoBack"/>
      <w:bookmarkEnd w:id="0"/>
      <w:r>
        <w:t>5.6.2020</w:t>
      </w:r>
    </w:p>
    <w:p w14:paraId="0A51E036" w14:textId="77777777" w:rsidR="00347EB1" w:rsidRDefault="00995862" w:rsidP="00E656D7">
      <w:r>
        <w:t>Dear Parents/Carers,</w:t>
      </w:r>
    </w:p>
    <w:p w14:paraId="0213379C" w14:textId="77777777" w:rsidR="00995862" w:rsidRDefault="00995862" w:rsidP="00E656D7"/>
    <w:p w14:paraId="364913CB" w14:textId="77777777" w:rsidR="00995862" w:rsidRDefault="00D72F77" w:rsidP="00E656D7">
      <w:r>
        <w:t xml:space="preserve">It has been wonderful to have some of our children back at school this week. They have all grown so much which shows just how long they have been away from us. It has been fantastic to hear their voices and laughter around the school again. </w:t>
      </w:r>
    </w:p>
    <w:p w14:paraId="2C892E76" w14:textId="77777777" w:rsidR="00D72F77" w:rsidRDefault="00D72F77" w:rsidP="00E656D7"/>
    <w:p w14:paraId="25C83BF0" w14:textId="77777777" w:rsidR="00D72F77" w:rsidRDefault="00D72F77" w:rsidP="00E656D7">
      <w:r>
        <w:t>As you can imagine a lot of hard work has gone into reopening our school to ensure that it can operate in a safe manner. The children have adapted well to their new environment and I am proud of how grown up they have all been regarding the new changes and restrictions. Every child that has come back into school this week has clearly enjoyed being back reconnecting with friends and school staff.</w:t>
      </w:r>
    </w:p>
    <w:p w14:paraId="0DB01C37" w14:textId="77777777" w:rsidR="00B945C4" w:rsidRDefault="00B945C4" w:rsidP="00E656D7"/>
    <w:p w14:paraId="38371C09" w14:textId="77777777" w:rsidR="00B945C4" w:rsidRDefault="00B945C4" w:rsidP="00E656D7">
      <w:r>
        <w:t>I would like to take this opportunity to thank parents for your help by keeping to your allotted drop off and pick up time, using social distancing guidance and ensuring that you</w:t>
      </w:r>
      <w:r w:rsidR="00337827">
        <w:t>r</w:t>
      </w:r>
      <w:r>
        <w:t xml:space="preserve"> children come to school with everything they need. These new systems are vitally important when it comes to keeping everybody safe.</w:t>
      </w:r>
    </w:p>
    <w:p w14:paraId="353B45A2" w14:textId="77777777" w:rsidR="00D72F77" w:rsidRDefault="00D72F77" w:rsidP="00E656D7"/>
    <w:p w14:paraId="3DEB32D1" w14:textId="77777777" w:rsidR="00D72F77" w:rsidRDefault="00D72F77" w:rsidP="00E656D7">
      <w:r>
        <w:t xml:space="preserve">I know you as parents have had an enormous task over the last few months and to those of you who still have your children at home </w:t>
      </w:r>
      <w:r w:rsidR="00337827">
        <w:t xml:space="preserve">you </w:t>
      </w:r>
      <w:r>
        <w:t xml:space="preserve">are doing a fantastic job. We have not forgotten any of you </w:t>
      </w:r>
      <w:r w:rsidR="00B945C4">
        <w:t>that</w:t>
      </w:r>
      <w:r>
        <w:t xml:space="preserve"> remain at home and we will continue to support you in whatever way that we can.</w:t>
      </w:r>
    </w:p>
    <w:p w14:paraId="03094309" w14:textId="77777777" w:rsidR="00D72F77" w:rsidRDefault="00D72F77" w:rsidP="00E656D7"/>
    <w:p w14:paraId="155D7236" w14:textId="77777777" w:rsidR="00D72F77" w:rsidRDefault="00D72F77" w:rsidP="00E656D7">
      <w:r>
        <w:t xml:space="preserve">As many of you are aware, we do not yet know </w:t>
      </w:r>
      <w:r w:rsidR="00B945C4">
        <w:t>the future plans for the school going forward. As soon as we know, we will make sure that you are informed. Unfortunately, we do not have any pre warning of what the government decides therefore, the daily briefings are our initial form of notification from the government. It is a few days later that we will receive the official guidance.</w:t>
      </w:r>
    </w:p>
    <w:p w14:paraId="3CF32F1A" w14:textId="77777777" w:rsidR="00B945C4" w:rsidRDefault="00B945C4" w:rsidP="00E656D7"/>
    <w:p w14:paraId="5862CCBD" w14:textId="77777777" w:rsidR="00B945C4" w:rsidRDefault="00B945C4" w:rsidP="00E656D7">
      <w:r>
        <w:t>Lastly, I would like to thank all of the staff that have taken on this challenge with such</w:t>
      </w:r>
      <w:r w:rsidR="00337827">
        <w:t xml:space="preserve"> enthusiasm. Everybody has played their part in making sure that the school is a safe place to work, play and enjoy. Thank you to all the parents that have sent in supportive comments. Please be assured I share these messages regularly with the staff and they have been very encouraging and well received.</w:t>
      </w:r>
    </w:p>
    <w:p w14:paraId="615555C3" w14:textId="77777777" w:rsidR="00337827" w:rsidRDefault="00337827" w:rsidP="00E656D7"/>
    <w:p w14:paraId="21C7F149" w14:textId="77777777" w:rsidR="00337827" w:rsidRDefault="00337827" w:rsidP="00E656D7">
      <w:r>
        <w:t>Keep safe and I hope it will not be too long now that we see all of our children back at school.</w:t>
      </w:r>
    </w:p>
    <w:p w14:paraId="0E803006" w14:textId="77777777" w:rsidR="00337827" w:rsidRDefault="00337827" w:rsidP="00E656D7">
      <w:r>
        <w:t>Best wishes,</w:t>
      </w:r>
    </w:p>
    <w:p w14:paraId="66BF19FD" w14:textId="77777777" w:rsidR="00337827" w:rsidRDefault="00337827" w:rsidP="00E656D7"/>
    <w:p w14:paraId="4C54E782" w14:textId="77777777" w:rsidR="00337827" w:rsidRPr="005B0EE8" w:rsidRDefault="00337827" w:rsidP="005B0EE8">
      <w:r>
        <w:t>Mrs Sarbutts</w:t>
      </w:r>
    </w:p>
    <w:sectPr w:rsidR="00337827" w:rsidRPr="005B0EE8" w:rsidSect="00341539">
      <w:headerReference w:type="default" r:id="rId8"/>
      <w:footerReference w:type="default" r:id="rId9"/>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A32E1" w14:textId="77777777" w:rsidR="00AD53C7" w:rsidRDefault="00AD53C7" w:rsidP="00514FFD">
      <w:pPr>
        <w:spacing w:line="240" w:lineRule="auto"/>
      </w:pPr>
      <w:r>
        <w:separator/>
      </w:r>
    </w:p>
  </w:endnote>
  <w:endnote w:type="continuationSeparator" w:id="0">
    <w:p w14:paraId="3BEAF073"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1EC6" w14:textId="77777777" w:rsidR="00514FFD" w:rsidRPr="00514FFD" w:rsidRDefault="00514FFD" w:rsidP="00514FFD">
    <w:pPr>
      <w:pStyle w:val="Footer"/>
    </w:pPr>
    <w:r>
      <w:rPr>
        <w:noProof/>
        <w:color w:val="1F497D"/>
        <w:lang w:eastAsia="en-GB"/>
      </w:rPr>
      <w:drawing>
        <wp:inline distT="0" distB="0" distL="0" distR="0" wp14:anchorId="09C8131E" wp14:editId="5B920A76">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0CA84349" wp14:editId="2E2A0902">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1D791" w14:textId="77777777" w:rsidR="00AD53C7" w:rsidRDefault="00AD53C7" w:rsidP="00514FFD">
      <w:pPr>
        <w:spacing w:line="240" w:lineRule="auto"/>
      </w:pPr>
      <w:r>
        <w:separator/>
      </w:r>
    </w:p>
  </w:footnote>
  <w:footnote w:type="continuationSeparator" w:id="0">
    <w:p w14:paraId="20DEB498"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E0E8" w14:textId="77777777" w:rsidR="00514FFD" w:rsidRDefault="00514FFD" w:rsidP="00514FFD">
    <w:r>
      <w:rPr>
        <w:b/>
        <w:color w:val="002060"/>
        <w:sz w:val="32"/>
      </w:rPr>
      <w:t>Old Stratford</w:t>
    </w:r>
    <w:r>
      <w:rPr>
        <w:color w:val="002060"/>
        <w:sz w:val="32"/>
      </w:rPr>
      <w:t xml:space="preserve"> Primary School</w:t>
    </w:r>
  </w:p>
  <w:p w14:paraId="0801E865" w14:textId="77777777" w:rsidR="00514FFD" w:rsidRDefault="00514FFD" w:rsidP="00514FFD">
    <w:r>
      <w:t>Old Stratford Primary School, Willow Grove, Old Stratford, Northants, MK19 6AZ</w:t>
    </w:r>
  </w:p>
  <w:p w14:paraId="4C3D2270" w14:textId="77777777" w:rsidR="00514FFD" w:rsidRDefault="00514FFD" w:rsidP="00514FFD">
    <w:r>
      <w:t xml:space="preserve">Telephone: </w:t>
    </w:r>
    <w:r>
      <w:rPr>
        <w:b/>
      </w:rPr>
      <w:t>01908 267700</w:t>
    </w:r>
    <w:r>
      <w:t xml:space="preserve">   office@oldstratford.northants.sch.uk</w:t>
    </w:r>
  </w:p>
  <w:p w14:paraId="605F01EB"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37D98F67"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69F05E82" wp14:editId="456689FA">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F4600"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520D30D6"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5F175C7B" w14:textId="77777777" w:rsidR="00514FFD" w:rsidRPr="00514FFD" w:rsidRDefault="00514FFD" w:rsidP="00514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52DC1"/>
    <w:rsid w:val="0005410C"/>
    <w:rsid w:val="000C397C"/>
    <w:rsid w:val="000D7459"/>
    <w:rsid w:val="000F67CE"/>
    <w:rsid w:val="001B7522"/>
    <w:rsid w:val="0021188C"/>
    <w:rsid w:val="002F1DC0"/>
    <w:rsid w:val="00305B26"/>
    <w:rsid w:val="00337827"/>
    <w:rsid w:val="00341539"/>
    <w:rsid w:val="00347EB1"/>
    <w:rsid w:val="00362273"/>
    <w:rsid w:val="003E438D"/>
    <w:rsid w:val="003F039B"/>
    <w:rsid w:val="0041051E"/>
    <w:rsid w:val="004515CE"/>
    <w:rsid w:val="00514FFD"/>
    <w:rsid w:val="00587931"/>
    <w:rsid w:val="00596A64"/>
    <w:rsid w:val="005B0EE8"/>
    <w:rsid w:val="00606D6D"/>
    <w:rsid w:val="00627A12"/>
    <w:rsid w:val="00665C56"/>
    <w:rsid w:val="006B7EE8"/>
    <w:rsid w:val="006C1C3D"/>
    <w:rsid w:val="006D75C8"/>
    <w:rsid w:val="006E3FC2"/>
    <w:rsid w:val="00804FB9"/>
    <w:rsid w:val="0083286F"/>
    <w:rsid w:val="00871EB0"/>
    <w:rsid w:val="008768B4"/>
    <w:rsid w:val="008D7A0D"/>
    <w:rsid w:val="0091000D"/>
    <w:rsid w:val="0094022B"/>
    <w:rsid w:val="00995862"/>
    <w:rsid w:val="00997C36"/>
    <w:rsid w:val="009B7372"/>
    <w:rsid w:val="009C7371"/>
    <w:rsid w:val="009F25F8"/>
    <w:rsid w:val="00A23BF0"/>
    <w:rsid w:val="00A31F51"/>
    <w:rsid w:val="00A6415B"/>
    <w:rsid w:val="00A902BC"/>
    <w:rsid w:val="00A97CCC"/>
    <w:rsid w:val="00AD53C7"/>
    <w:rsid w:val="00AE0DBA"/>
    <w:rsid w:val="00AE0DDD"/>
    <w:rsid w:val="00AE202A"/>
    <w:rsid w:val="00B771CC"/>
    <w:rsid w:val="00B945C4"/>
    <w:rsid w:val="00C3672F"/>
    <w:rsid w:val="00CC4B15"/>
    <w:rsid w:val="00D72F77"/>
    <w:rsid w:val="00E36794"/>
    <w:rsid w:val="00E656D7"/>
    <w:rsid w:val="00ED56B1"/>
    <w:rsid w:val="00F32766"/>
    <w:rsid w:val="00F96FB5"/>
    <w:rsid w:val="00FA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C93BA4"/>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9FBF-BE44-4264-A946-19D965B6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Graham Bright</cp:lastModifiedBy>
  <cp:revision>2</cp:revision>
  <cp:lastPrinted>2020-06-05T13:04:00Z</cp:lastPrinted>
  <dcterms:created xsi:type="dcterms:W3CDTF">2020-06-05T13:26:00Z</dcterms:created>
  <dcterms:modified xsi:type="dcterms:W3CDTF">2020-06-05T13:26:00Z</dcterms:modified>
</cp:coreProperties>
</file>